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A72130">
        <w:rPr>
          <w:rFonts w:cs="Arial"/>
          <w:b/>
          <w:noProof/>
          <w:sz w:val="24"/>
        </w:rPr>
        <w:t>S2-2000236</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(revision of S2-</w:t>
      </w:r>
      <w:r>
        <w:rPr>
          <w:b/>
          <w:noProof/>
          <w:color w:val="3333FF"/>
        </w:rPr>
        <w:t>200</w:t>
      </w:r>
      <w:r w:rsidR="00A72130">
        <w:rPr>
          <w:b/>
          <w:noProof/>
          <w:color w:val="3333FF"/>
        </w:rPr>
        <w:t>0236</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A72130" w:rsidP="00371809">
            <w:pPr>
              <w:pStyle w:val="CRCoverPage"/>
              <w:spacing w:after="0"/>
              <w:rPr>
                <w:b/>
                <w:noProof/>
                <w:sz w:val="28"/>
              </w:rPr>
            </w:pPr>
            <w:r>
              <w:rPr>
                <w:b/>
                <w:noProof/>
                <w:sz w:val="28"/>
              </w:rPr>
              <w:t>2029</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RPr="009E2653"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Pr="009E2653" w:rsidRDefault="009E2653" w:rsidP="00371809">
            <w:pPr>
              <w:pStyle w:val="CRCoverPage"/>
              <w:spacing w:after="0"/>
              <w:ind w:left="100"/>
              <w:rPr>
                <w:noProof/>
              </w:rPr>
            </w:pPr>
            <w:r w:rsidRPr="009E2653">
              <w:rPr>
                <w:noProof/>
              </w:rPr>
              <w:t xml:space="preserve">Usage of </w:t>
            </w:r>
            <w:r w:rsidRPr="009E2653">
              <w:t xml:space="preserve">Ethernet PDU Session Information </w:t>
            </w:r>
            <w:r>
              <w:t>to support 5G VN Group</w:t>
            </w:r>
            <w:r w:rsidRPr="009E2653">
              <w:rPr>
                <w:noProof/>
              </w:rPr>
              <w:t xml:space="preserve"> </w:t>
            </w:r>
            <w:r>
              <w:rPr>
                <w:noProof/>
              </w:rPr>
              <w:t xml:space="preserve">point to point Ethernet traffic </w:t>
            </w:r>
          </w:p>
        </w:tc>
      </w:tr>
      <w:tr w:rsidR="00EA665B" w:rsidRPr="009E2653" w:rsidTr="00371809">
        <w:tc>
          <w:tcPr>
            <w:tcW w:w="1843" w:type="dxa"/>
            <w:tcBorders>
              <w:left w:val="single" w:sz="4" w:space="0" w:color="auto"/>
            </w:tcBorders>
          </w:tcPr>
          <w:p w:rsidR="00EA665B" w:rsidRPr="009E2653"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Pr="009E2653"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B3F53" w:rsidP="00371809">
            <w:pPr>
              <w:pStyle w:val="CRCoverPage"/>
              <w:spacing w:after="0"/>
              <w:ind w:left="100"/>
              <w:rPr>
                <w:noProof/>
              </w:rPr>
            </w:pPr>
            <w:r>
              <w:rPr>
                <w:noProof/>
              </w:rPr>
              <w:t>Vertical_Lan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896B13" w:rsidP="00371809">
            <w:pPr>
              <w:pStyle w:val="CRCoverPage"/>
              <w:spacing w:after="0"/>
              <w:ind w:left="100"/>
              <w:rPr>
                <w:noProof/>
              </w:rPr>
            </w:pPr>
            <w:r>
              <w:rPr>
                <w:noProof/>
              </w:rPr>
              <w:t xml:space="preserve">Allow usage </w:t>
            </w:r>
            <w:r w:rsidRPr="009E2653">
              <w:t>Ethernet PDU Session Information set by</w:t>
            </w:r>
            <w:r>
              <w:t xml:space="preserve"> the SMF in the DL PDR as defined in clause 5.8.2.11.3 when all PDU Sessions related with this 5G VN group are served by the same PSA or by PSA(s) not connected via N19.</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896B13" w:rsidP="00371809">
            <w:pPr>
              <w:pStyle w:val="CRCoverPage"/>
              <w:spacing w:after="0"/>
              <w:ind w:left="100"/>
              <w:rPr>
                <w:noProof/>
              </w:rPr>
            </w:pPr>
            <w:r>
              <w:rPr>
                <w:noProof/>
              </w:rPr>
              <w:t xml:space="preserve">See reason for change </w:t>
            </w:r>
            <w:r w:rsidR="001F449E">
              <w:rPr>
                <w:noProof/>
              </w:rPr>
              <w:t xml:space="preserve">+ Minor corrections to </w:t>
            </w:r>
            <w:r w:rsidR="001F449E">
              <w:t>5G VN group management</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896B13" w:rsidP="00371809">
            <w:pPr>
              <w:pStyle w:val="CRCoverPage"/>
              <w:spacing w:after="0"/>
              <w:ind w:left="100"/>
              <w:rPr>
                <w:noProof/>
              </w:rPr>
            </w:pPr>
            <w:r>
              <w:rPr>
                <w:noProof/>
              </w:rPr>
              <w:t>Un-necessary complex algorithm for smaller 5G VN groups not needing N19</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1F449E" w:rsidP="00371809">
            <w:pPr>
              <w:pStyle w:val="CRCoverPage"/>
              <w:spacing w:after="0"/>
              <w:ind w:left="100"/>
              <w:rPr>
                <w:noProof/>
              </w:rPr>
            </w:pPr>
            <w:r>
              <w:t xml:space="preserve">5.8.2.13.0 ; </w:t>
            </w:r>
            <w:r w:rsidR="00711A25">
              <w:t>5.29.2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pPr>
    </w:p>
    <w:p w:rsidR="001F449E" w:rsidRDefault="001F449E">
      <w:pPr>
        <w:rPr>
          <w:noProof/>
        </w:rPr>
        <w:sectPr w:rsidR="001F44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F449E" w:rsidRDefault="001F449E" w:rsidP="001F449E">
      <w:bookmarkStart w:id="2" w:name="_Toc20149871"/>
      <w:bookmarkStart w:id="3" w:name="_Toc27846670"/>
    </w:p>
    <w:p w:rsidR="001F449E" w:rsidRDefault="001F449E" w:rsidP="001F449E">
      <w:pPr>
        <w:pStyle w:val="Heading5"/>
      </w:pPr>
      <w:r>
        <w:t>5.8.2.13.0</w:t>
      </w:r>
      <w:r>
        <w:tab/>
        <w:t>General</w:t>
      </w:r>
      <w:bookmarkEnd w:id="2"/>
      <w:bookmarkEnd w:id="3"/>
    </w:p>
    <w:p w:rsidR="001F449E" w:rsidRDefault="001F449E" w:rsidP="001F449E">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1F449E" w:rsidRDefault="001F449E" w:rsidP="001F449E">
      <w:pPr>
        <w:rPr>
          <w:lang w:eastAsia="x-none"/>
        </w:rPr>
      </w:pPr>
      <w:r>
        <w:rPr>
          <w:lang w:eastAsia="x-none"/>
        </w:rPr>
        <w:t>The UPF local switching, N6-based forwarding and N19-based forwarding methods require that a common SMF is controlling the PSA UPFs for the 5G VN group.</w:t>
      </w:r>
    </w:p>
    <w:p w:rsidR="001F449E" w:rsidDel="001F449E" w:rsidRDefault="001F449E" w:rsidP="001F449E">
      <w:pPr>
        <w:pStyle w:val="EditorsNote"/>
        <w:rPr>
          <w:del w:id="4" w:author="LTHBM0" w:date="2020-01-03T14:36:00Z"/>
        </w:rPr>
      </w:pPr>
      <w:del w:id="5" w:author="LTHBM0" w:date="2020-01-03T14:36:00Z">
        <w:r w:rsidDel="001F449E">
          <w:delText>Editor's note:</w:delText>
        </w:r>
        <w:r w:rsidDel="001F449E">
          <w:tab/>
          <w:delText>The above text may be updated based on eSBA outcome.</w:delText>
        </w:r>
      </w:del>
    </w:p>
    <w:p w:rsidR="001F449E" w:rsidRDefault="001F449E" w:rsidP="001F449E">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rsidR="001F449E" w:rsidRDefault="001F449E" w:rsidP="001F449E">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1F449E" w:rsidRDefault="001F449E" w:rsidP="001F449E">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1F449E" w:rsidRDefault="001F449E" w:rsidP="001F449E">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1F449E" w:rsidRDefault="001F449E" w:rsidP="001F449E">
      <w:pPr>
        <w:rPr>
          <w:lang w:eastAsia="x-none"/>
        </w:rPr>
      </w:pPr>
      <w:r>
        <w:rPr>
          <w:lang w:eastAsia="x-none"/>
        </w:rPr>
        <w:t>In the case of N19-based forwarding is not applied for a 5G VN group, group level N4 session is not required.</w:t>
      </w:r>
    </w:p>
    <w:p w:rsidR="001F449E" w:rsidRDefault="001F449E" w:rsidP="001F449E">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rsidR="001F449E" w:rsidRDefault="001F449E" w:rsidP="001F449E">
      <w:pPr>
        <w:pStyle w:val="B1"/>
      </w:pPr>
      <w:r>
        <w:t>-</w:t>
      </w:r>
      <w:r>
        <w:tab/>
        <w:t>The FAR with Destination Interface set to "5G VN internal" shall also contain the Network Instance set to the value representing the 5G VN group.</w:t>
      </w:r>
    </w:p>
    <w:p w:rsidR="001F449E" w:rsidRDefault="001F449E" w:rsidP="001F449E">
      <w:pPr>
        <w:pStyle w:val="B1"/>
      </w:pPr>
      <w:r>
        <w:t>-</w:t>
      </w:r>
      <w:r>
        <w:tab/>
        <w:t>The PDR with Source Interface set to "5G VN internal" shall also contain the Network Instance set to the value representing the 5G VN group.</w:t>
      </w:r>
    </w:p>
    <w:p w:rsidR="009E2653" w:rsidRDefault="009E2653" w:rsidP="009E2653">
      <w:pPr>
        <w:rPr>
          <w:ins w:id="6" w:author="LTHBM0" w:date="2020-01-03T14:52:00Z"/>
        </w:rPr>
      </w:pPr>
      <w:ins w:id="7" w:author="LTHBM0" w:date="2020-01-03T14:52:00Z">
        <w:r>
          <w:t xml:space="preserve">Forwarding Ethernet point to point traffic </w:t>
        </w:r>
      </w:ins>
      <w:ins w:id="8" w:author="LTHBM0" w:date="2020-01-06T09:23:00Z">
        <w:r w:rsidR="00375432">
          <w:t xml:space="preserve">towards </w:t>
        </w:r>
      </w:ins>
      <w:ins w:id="9" w:author="LTHBM0" w:date="2020-01-03T14:52:00Z">
        <w:r>
          <w:t>the PDU Session corresponding to the Destination MAC address of an Ethernet frame may rely:</w:t>
        </w:r>
      </w:ins>
    </w:p>
    <w:p w:rsidR="009E2653" w:rsidRDefault="009E2653" w:rsidP="009E2653">
      <w:pPr>
        <w:pStyle w:val="B1"/>
        <w:numPr>
          <w:ilvl w:val="0"/>
          <w:numId w:val="1"/>
        </w:numPr>
        <w:rPr>
          <w:ins w:id="10" w:author="LTHBM0" w:date="2020-01-03T14:52:00Z"/>
        </w:rPr>
      </w:pPr>
      <w:ins w:id="11" w:author="LTHBM0" w:date="2020-01-03T14:52:00Z">
        <w:r>
          <w:t xml:space="preserve">either </w:t>
        </w:r>
      </w:ins>
      <w:ins w:id="12" w:author="LTHBM0" w:date="2020-01-06T09:24:00Z">
        <w:r w:rsidR="00375432">
          <w:t xml:space="preserve">on </w:t>
        </w:r>
      </w:ins>
      <w:ins w:id="13" w:author="LTHBM0" w:date="2020-01-03T14:52:00Z">
        <w:r>
          <w:t>the SMF explicitly configuring DL PDR</w:t>
        </w:r>
      </w:ins>
      <w:ins w:id="14" w:author="LTHBM0" w:date="2020-01-07T14:52:00Z">
        <w:r w:rsidR="00E30D05">
          <w:t>(s)</w:t>
        </w:r>
      </w:ins>
      <w:ins w:id="15" w:author="LTHBM0" w:date="2020-01-03T14:52:00Z">
        <w:r>
          <w:t xml:space="preserve"> with the MAC </w:t>
        </w:r>
      </w:ins>
      <w:ins w:id="16" w:author="LTHBM0" w:date="2020-01-06T09:30:00Z">
        <w:r w:rsidR="00375432">
          <w:t>a</w:t>
        </w:r>
      </w:ins>
      <w:ins w:id="17" w:author="LTHBM0" w:date="2020-01-03T14:52:00Z">
        <w:r>
          <w:t xml:space="preserve">ddresses </w:t>
        </w:r>
      </w:ins>
      <w:ins w:id="18" w:author="LTHBM0" w:date="2020-01-06T09:23:00Z">
        <w:r w:rsidR="00375432">
          <w:t>d</w:t>
        </w:r>
      </w:ins>
      <w:ins w:id="19" w:author="LTHBM0" w:date="2020-01-03T14:52:00Z">
        <w:r>
          <w:t xml:space="preserve">etected by the UPF </w:t>
        </w:r>
      </w:ins>
      <w:ins w:id="20" w:author="LTHBM0" w:date="2020-01-07T14:52:00Z">
        <w:r w:rsidR="00E30D05">
          <w:t xml:space="preserve">on PDU Sessions </w:t>
        </w:r>
      </w:ins>
      <w:ins w:id="21" w:author="LTHBM0" w:date="2020-01-03T14:52:00Z">
        <w:r>
          <w:t>and reported to the SMF</w:t>
        </w:r>
      </w:ins>
      <w:ins w:id="22" w:author="LTHBM0" w:date="2020-01-07T14:53:00Z">
        <w:r w:rsidR="00E30D05">
          <w:t xml:space="preserve"> ;</w:t>
        </w:r>
      </w:ins>
      <w:ins w:id="23" w:author="LTHBM0" w:date="2020-01-03T14:52:00Z">
        <w:r>
          <w:t xml:space="preserve"> </w:t>
        </w:r>
      </w:ins>
      <w:ins w:id="24" w:author="LTHBM0" w:date="2020-01-06T09:27:00Z">
        <w:r w:rsidR="00375432">
          <w:t>this is further described in clause 5.8.2.13.1,</w:t>
        </w:r>
      </w:ins>
    </w:p>
    <w:p w:rsidR="00896B13" w:rsidRPr="009E2653" w:rsidRDefault="00896B13">
      <w:pPr>
        <w:pStyle w:val="B1"/>
        <w:numPr>
          <w:ilvl w:val="0"/>
          <w:numId w:val="1"/>
        </w:numPr>
        <w:rPr>
          <w:ins w:id="25" w:author="LTHBM0" w:date="2020-01-03T14:56:00Z"/>
        </w:rPr>
        <w:pPrChange w:id="26" w:author="LTHBM0" w:date="2020-01-03T14:45:00Z">
          <w:pPr/>
        </w:pPrChange>
      </w:pPr>
      <w:ins w:id="27" w:author="LTHBM0" w:date="2020-01-03T14:56:00Z">
        <w:r>
          <w:t xml:space="preserve">or </w:t>
        </w:r>
      </w:ins>
      <w:ins w:id="28" w:author="LTHBM0" w:date="2020-01-06T09:24:00Z">
        <w:r w:rsidR="00375432">
          <w:t xml:space="preserve">on the </w:t>
        </w:r>
      </w:ins>
      <w:ins w:id="29" w:author="LTHBM0" w:date="2020-01-03T14:56:00Z">
        <w:r w:rsidRPr="009E2653">
          <w:t xml:space="preserve">Ethernet PDU Session Information </w:t>
        </w:r>
      </w:ins>
      <w:ins w:id="30" w:author="LTHBM0" w:date="2020-01-06T09:24:00Z">
        <w:r w:rsidR="00375432">
          <w:t xml:space="preserve">indication </w:t>
        </w:r>
      </w:ins>
      <w:ins w:id="31" w:author="LTHBM0" w:date="2020-01-06T09:25:00Z">
        <w:r w:rsidR="00375432">
          <w:t xml:space="preserve">defined in clause 5.8.2.11.3 that is </w:t>
        </w:r>
      </w:ins>
      <w:ins w:id="32" w:author="LTHBM0" w:date="2020-01-03T14:56:00Z">
        <w:r w:rsidRPr="009E2653">
          <w:t>set by</w:t>
        </w:r>
        <w:r>
          <w:t xml:space="preserve"> the SMF in the DL PDR </w:t>
        </w:r>
      </w:ins>
      <w:ins w:id="33" w:author="LTHBM0" w:date="2020-01-06T09:25:00Z">
        <w:r w:rsidR="00375432">
          <w:t>of the "5G VN internal" interface of N4 Sessions</w:t>
        </w:r>
      </w:ins>
      <w:ins w:id="34" w:author="LTHBM0" w:date="2020-01-07T14:54:00Z">
        <w:r w:rsidR="00E30D05">
          <w:t xml:space="preserve"> related with a 5G VN group</w:t>
        </w:r>
      </w:ins>
      <w:ins w:id="35" w:author="LTHBM0" w:date="2020-01-07T14:53:00Z">
        <w:r w:rsidR="00E30D05">
          <w:t>. This may apply only</w:t>
        </w:r>
      </w:ins>
      <w:ins w:id="36" w:author="LTHBM0" w:date="2020-01-06T09:25:00Z">
        <w:r w:rsidR="00375432">
          <w:t xml:space="preserve"> </w:t>
        </w:r>
      </w:ins>
      <w:ins w:id="37" w:author="LTHBM0" w:date="2020-01-03T14:56:00Z">
        <w:r>
          <w:t>when all PDU Sessions related with this 5G VN group are served by the same PSA or by PSA</w:t>
        </w:r>
      </w:ins>
      <w:ins w:id="38" w:author="LTHBM0" w:date="2020-01-03T14:58:00Z">
        <w:r>
          <w:t>(s)</w:t>
        </w:r>
      </w:ins>
      <w:ins w:id="39" w:author="LTHBM0" w:date="2020-01-03T14:56:00Z">
        <w:r>
          <w:t xml:space="preserve"> not </w:t>
        </w:r>
      </w:ins>
      <w:ins w:id="40" w:author="LTHBM0" w:date="2020-01-03T14:58:00Z">
        <w:r>
          <w:t>inter-</w:t>
        </w:r>
      </w:ins>
      <w:ins w:id="41" w:author="LTHBM0" w:date="2020-01-03T14:56:00Z">
        <w:r>
          <w:t>connected via N19.</w:t>
        </w:r>
      </w:ins>
    </w:p>
    <w:p w:rsidR="001F449E" w:rsidRDefault="001F449E" w:rsidP="001F449E">
      <w:r>
        <w:t>For Ethernet traffic on 5G-VN,</w:t>
      </w:r>
      <w:ins w:id="42" w:author="LTHBM0" w:date="2020-01-06T09:29:00Z">
        <w:r w:rsidR="00375432">
          <w:t xml:space="preserve"> in the former case above</w:t>
        </w:r>
      </w:ins>
      <w:ins w:id="43" w:author="LTHBM0" w:date="2020-01-06T09:30:00Z">
        <w:r w:rsidR="00375432">
          <w:t xml:space="preserve"> </w:t>
        </w:r>
      </w:ins>
      <w:ins w:id="44" w:author="LTHBM0" w:date="2020-01-07T14:55:00Z">
        <w:r w:rsidR="00E30D05">
          <w:t>where</w:t>
        </w:r>
      </w:ins>
      <w:ins w:id="45" w:author="LTHBM0" w:date="2020-01-06T09:30:00Z">
        <w:r w:rsidR="00375432">
          <w:t xml:space="preserve"> SMF explicitly configur</w:t>
        </w:r>
      </w:ins>
      <w:ins w:id="46" w:author="LTHBM0" w:date="2020-01-07T14:55:00Z">
        <w:r w:rsidR="00E30D05">
          <w:t>es</w:t>
        </w:r>
      </w:ins>
      <w:ins w:id="47" w:author="LTHBM0" w:date="2020-01-06T09:30:00Z">
        <w:r w:rsidR="00375432">
          <w:t xml:space="preserve"> DL PDR with the MAC addresses</w:t>
        </w:r>
      </w:ins>
      <w:ins w:id="48" w:author="LTHBM0" w:date="2020-01-07T14:55:00Z">
        <w:r w:rsidR="00E30D05">
          <w:t xml:space="preserve"> detected on </w:t>
        </w:r>
      </w:ins>
      <w:ins w:id="49" w:author="LTHBM0" w:date="2020-01-07T14:56:00Z">
        <w:r w:rsidR="00E30D05">
          <w:t>PDU Sessions supporting a 5G VN group</w:t>
        </w:r>
      </w:ins>
      <w:ins w:id="50" w:author="LTHBM0" w:date="2020-01-06T09:29:00Z">
        <w:r w:rsidR="00375432">
          <w:t xml:space="preserve">, </w:t>
        </w:r>
      </w:ins>
      <w:r>
        <w:t xml:space="preserve">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w:t>
      </w:r>
      <w:del w:id="51" w:author="LTHBM0" w:date="2020-01-07T14:57:00Z">
        <w:r w:rsidDel="00E30D05">
          <w:delText>a</w:delText>
        </w:r>
      </w:del>
      <w:r>
        <w:t xml:space="preserve"> different PSA(s) connected over N19.</w:t>
      </w:r>
    </w:p>
    <w:p w:rsidR="001F449E" w:rsidRDefault="001F449E" w:rsidP="001F449E">
      <w:pPr>
        <w:pStyle w:val="NO"/>
      </w:pPr>
      <w:r>
        <w:t>NOTE:</w:t>
      </w:r>
      <w:r>
        <w:tab/>
        <w:t xml:space="preserve">The mechanisms described above implies signalling on N4 Sessions related with a VN group each time a new MAC address is detected as used (or no more used) within a PDU Session related with this 5G VN group. Hence the usage of the solution </w:t>
      </w:r>
      <w:ins w:id="52" w:author="LTHBM0" w:date="2020-01-06T09:30:00Z">
        <w:r w:rsidR="00375432">
          <w:t xml:space="preserve">with SMF explicitly configuring DL PDR with the MAC addresses </w:t>
        </w:r>
      </w:ins>
      <w:r>
        <w:t>defined in this release can raise signalling scalability issues for large VN groups with lots of devices (MAC addresses) served by PDU sessions related with this VN group</w:t>
      </w:r>
      <w:ins w:id="53" w:author="LTHBM0" w:date="2020-01-07T14:58:00Z">
        <w:r w:rsidR="00E30D05">
          <w:t xml:space="preserve"> and especially when usage of PDU Sessions by these devices is sporadic</w:t>
        </w:r>
      </w:ins>
      <w:bookmarkStart w:id="54" w:name="_GoBack"/>
      <w:bookmarkEnd w:id="54"/>
      <w:r>
        <w:t>.</w:t>
      </w:r>
    </w:p>
    <w:p w:rsidR="001F449E" w:rsidRDefault="001F449E" w:rsidP="001F449E">
      <w:pPr>
        <w:rPr>
          <w:noProof/>
        </w:rPr>
      </w:pPr>
    </w:p>
    <w:p w:rsidR="001F449E" w:rsidRDefault="001F449E" w:rsidP="001F449E">
      <w:pPr>
        <w:rPr>
          <w:noProof/>
        </w:rPr>
      </w:pPr>
    </w:p>
    <w:p w:rsidR="001F449E" w:rsidRDefault="001F449E" w:rsidP="001F449E">
      <w:pPr>
        <w:rPr>
          <w:noProof/>
        </w:rPr>
      </w:pPr>
    </w:p>
    <w:p w:rsidR="001F449E" w:rsidRPr="008C362F" w:rsidRDefault="001F449E" w:rsidP="001F44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1F449E" w:rsidRDefault="001F449E" w:rsidP="001F449E">
      <w:pPr>
        <w:rPr>
          <w:noProof/>
        </w:rPr>
      </w:pPr>
    </w:p>
    <w:p w:rsidR="00711A25" w:rsidRDefault="00711A25" w:rsidP="00711A25">
      <w:pPr>
        <w:pStyle w:val="Heading3"/>
      </w:pPr>
      <w:bookmarkStart w:id="55" w:name="_Toc20150079"/>
      <w:bookmarkStart w:id="56" w:name="_Toc27846878"/>
      <w:r>
        <w:t>5.29.2</w:t>
      </w:r>
      <w:r>
        <w:tab/>
        <w:t>5G VN group management</w:t>
      </w:r>
      <w:bookmarkEnd w:id="55"/>
      <w:bookmarkEnd w:id="56"/>
    </w:p>
    <w:p w:rsidR="00711A25" w:rsidRDefault="00711A25" w:rsidP="00711A2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711A25" w:rsidRDefault="00711A25" w:rsidP="00711A25">
      <w:r>
        <w:t>A 5G VN group is characterized by the following:</w:t>
      </w:r>
    </w:p>
    <w:p w:rsidR="00711A25" w:rsidRDefault="00711A25" w:rsidP="00711A25">
      <w:pPr>
        <w:pStyle w:val="B1"/>
      </w:pPr>
      <w:r>
        <w:t>-</w:t>
      </w:r>
      <w:r>
        <w:tab/>
        <w:t xml:space="preserve">5G VN group identities: External Group ID and Internal Group ID </w:t>
      </w:r>
      <w:del w:id="57" w:author="LTHBM0" w:date="2019-12-30T16:28:00Z">
        <w:r w:rsidDel="00711A25">
          <w:delText xml:space="preserve">is </w:delText>
        </w:r>
      </w:del>
      <w:ins w:id="58" w:author="LTHBM0" w:date="2019-12-30T16:28:00Z">
        <w:r>
          <w:t xml:space="preserve">are </w:t>
        </w:r>
      </w:ins>
      <w:r>
        <w:t>used to identify the 5G VN group.</w:t>
      </w:r>
    </w:p>
    <w:p w:rsidR="00711A25" w:rsidRDefault="00711A25" w:rsidP="00711A25">
      <w:pPr>
        <w:pStyle w:val="B1"/>
      </w:pPr>
      <w:r>
        <w:t>-</w:t>
      </w:r>
      <w:r>
        <w:tab/>
        <w:t>5G VN group membership: The 5G VN group members are uniquely identified by GPSI. The group as described in clause 5.2.3.3.1 of TS 23.502 [3] is applicable to 5G LAN-type services.</w:t>
      </w:r>
    </w:p>
    <w:p w:rsidR="00711A25" w:rsidRDefault="00711A25" w:rsidP="00711A25">
      <w:pPr>
        <w:pStyle w:val="B1"/>
      </w:pPr>
      <w:r>
        <w:t>-</w:t>
      </w:r>
      <w:r>
        <w:tab/>
        <w:t>5G VN group data. The 5G VN group data may include the following parameters: PDU session type, DNN, S-NSSAI and Application descriptor.</w:t>
      </w:r>
    </w:p>
    <w:p w:rsidR="00711A25" w:rsidRDefault="00711A25" w:rsidP="00711A25">
      <w:r>
        <w:t>In order to support dynamic management of 5G VN Group identification and membership, the NEF exposes a set of services to manage (e.g. add/delete/modify) 5G VN group and 5G VN member</w:t>
      </w:r>
      <w:ins w:id="59" w:author="LTHBM0" w:date="2019-12-30T16:29:00Z">
        <w:r>
          <w:t>s</w:t>
        </w:r>
      </w:ins>
      <w:r>
        <w:t>. The NEF also exposes services to dynamically manage 5G VN group data.</w:t>
      </w:r>
    </w:p>
    <w:p w:rsidR="00711A25" w:rsidRDefault="00711A25" w:rsidP="00711A25">
      <w:r>
        <w:t>A 5G VN group is identified by the AF using External Group ID. The NEF provides the External Group ID to UDM. The UDM maps the External Group ID to Internal Group ID. For a newly created 5G VN Group, an Internal Group ID is allocated by the UDM.</w:t>
      </w:r>
    </w:p>
    <w:p w:rsidR="00711A25" w:rsidRDefault="00711A25" w:rsidP="00711A25">
      <w:r>
        <w:t xml:space="preserve">The NEF can retrieve the Internal Group ID from UDM via </w:t>
      </w:r>
      <w:proofErr w:type="spellStart"/>
      <w:r>
        <w:t>Nudm_SDM_Get</w:t>
      </w:r>
      <w:proofErr w:type="spellEnd"/>
      <w:r>
        <w:t xml:space="preserve"> service operation (External Group ID, Group Identifier translation)</w:t>
      </w:r>
      <w:del w:id="60" w:author="LTHBM0" w:date="2019-12-30T16:30:00Z">
        <w:r w:rsidDel="00711A25">
          <w:delText>, if needed for other purposes</w:delText>
        </w:r>
      </w:del>
      <w:r>
        <w:t>.</w:t>
      </w:r>
    </w:p>
    <w:p w:rsidR="00711A25" w:rsidRDefault="00711A25" w:rsidP="00711A25">
      <w:r>
        <w:t>An External Group ID for a 5G VN group corresponds to a unique set of 5G VN group data parameters.</w:t>
      </w:r>
    </w:p>
    <w:p w:rsidR="00711A25" w:rsidRDefault="00711A25" w:rsidP="00711A25">
      <w:r>
        <w:t>The 5G VN group configuration is either provided by OA&amp;M or provided by an AF to the NEF.</w:t>
      </w:r>
    </w:p>
    <w:p w:rsidR="00711A25" w:rsidRDefault="00711A25" w:rsidP="00711A25">
      <w:r>
        <w:t xml:space="preserve">When configuration is provided by an AF, the </w:t>
      </w:r>
      <w:del w:id="61" w:author="LTHBM0" w:date="2019-12-30T16:30:00Z">
        <w:r w:rsidDel="00711A25">
          <w:delText xml:space="preserve">NEF service operations information flow </w:delText>
        </w:r>
      </w:del>
      <w:r>
        <w:t>procedure</w:t>
      </w:r>
      <w:ins w:id="62" w:author="LTHBM0" w:date="2019-12-30T16:30:00Z">
        <w:r>
          <w:t>s</w:t>
        </w:r>
      </w:ins>
      <w:r>
        <w:t xml:space="preserve"> described in TS 23.502 [3] clause 4.15.6.2 appl</w:t>
      </w:r>
      <w:ins w:id="63" w:author="LTHBM0" w:date="2019-12-30T16:30:00Z">
        <w:r>
          <w:t>y</w:t>
        </w:r>
      </w:ins>
      <w:del w:id="64" w:author="LTHBM0" w:date="2019-12-30T16:30:00Z">
        <w:r w:rsidDel="00711A25">
          <w:delText>ies</w:delText>
        </w:r>
      </w:del>
      <w:r>
        <w:t xml:space="preserve"> for storing the 5G VN group identifiers, group membership information and group data in the UDR, as follows:</w:t>
      </w:r>
    </w:p>
    <w:p w:rsidR="00711A25" w:rsidRPr="002369B3" w:rsidRDefault="00711A25" w:rsidP="00711A25">
      <w:pPr>
        <w:pStyle w:val="B1"/>
      </w:pPr>
      <w:r>
        <w:t>-</w:t>
      </w:r>
      <w:r>
        <w:tab/>
        <w:t>The NEF provides the External Group ID, 5G VN group membership information and 5G VN group data to UDM.</w:t>
      </w:r>
    </w:p>
    <w:p w:rsidR="00711A25" w:rsidRDefault="00711A25" w:rsidP="00711A25">
      <w:pPr>
        <w:pStyle w:val="B1"/>
      </w:pPr>
      <w:r>
        <w:t>-</w:t>
      </w:r>
      <w:r>
        <w:tab/>
        <w:t>The UDM updates the Internal Group ID-list of the corresponding UE's subscription data in UDR, if needed.</w:t>
      </w:r>
    </w:p>
    <w:p w:rsidR="00711A25" w:rsidRDefault="00711A25" w:rsidP="00711A25">
      <w:pPr>
        <w:pStyle w:val="B1"/>
      </w:pPr>
      <w:r>
        <w:t>-</w:t>
      </w:r>
      <w:r>
        <w:tab/>
        <w:t>The UDM updates the Group Identifier translation in the Group Subscription data with the Internal Group ID, External Group ID and list of group members, if needed.</w:t>
      </w:r>
    </w:p>
    <w:p w:rsidR="00711A25" w:rsidRDefault="00711A25" w:rsidP="00711A25">
      <w:pPr>
        <w:pStyle w:val="B1"/>
      </w:pPr>
      <w:r>
        <w:t>-</w:t>
      </w:r>
      <w:r>
        <w:tab/>
        <w:t>The UDM stores/updates the 5G VN group data (PDU session type, DNN and S-NSSAI, Application descriptor) in UDR.</w:t>
      </w:r>
    </w:p>
    <w:p w:rsidR="00711A25" w:rsidRDefault="00711A25" w:rsidP="00711A25">
      <w:pPr>
        <w:pStyle w:val="NO"/>
      </w:pPr>
      <w:r>
        <w:t>NOTE:</w:t>
      </w:r>
      <w:r>
        <w:tab/>
        <w:t>It is assumed that all members of a 5G VN group belong to the same UDM Group ID. The NEF can select a UDM instance supporting the UDM Group ID of any of the member GPSIs of the 5G VN group.</w:t>
      </w:r>
    </w:p>
    <w:p w:rsidR="00711A25" w:rsidRDefault="00711A25" w:rsidP="00711A25">
      <w:r w:rsidRPr="00896B13">
        <w:t>If the UE is member of a 5G VN Group, UDM retrieves UE subscription data and corresponding 5G VN group data from UDR, and provides the AM and SM UE subscription data with 5G VN group data included.</w:t>
      </w:r>
    </w:p>
    <w:p w:rsidR="00711A25" w:rsidRDefault="00711A25" w:rsidP="00711A25">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711A25" w:rsidRDefault="00711A25" w:rsidP="00711A25">
      <w:r>
        <w:t xml:space="preserve">The </w:t>
      </w:r>
      <w:del w:id="65" w:author="LTHBM0" w:date="2019-12-30T16:27:00Z">
        <w:r w:rsidDel="00711A25">
          <w:delText xml:space="preserve">third party </w:delText>
        </w:r>
      </w:del>
      <w:r>
        <w:t>AF may update the UE Identities of the 5G VN group at any time after the initial provisioning.</w:t>
      </w:r>
    </w:p>
    <w:p w:rsidR="00711A25" w:rsidRDefault="00711A25" w:rsidP="00711A25">
      <w:r>
        <w:t xml:space="preserve">In this Release of the specification, </w:t>
      </w:r>
      <w:del w:id="66" w:author="LTHBM0" w:date="2019-12-30T16:33:00Z">
        <w:r w:rsidDel="00711A25">
          <w:delText xml:space="preserve">the </w:delText>
        </w:r>
      </w:del>
      <w:r>
        <w:t>only a 1:1 mapping between DNN and 5G VN group is supported.</w:t>
      </w:r>
    </w:p>
    <w:p w:rsidR="00711A25" w:rsidRDefault="00711A25" w:rsidP="00711A25">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3B4EEA" w:rsidRDefault="003B4EEA"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AD8" w:rsidRDefault="00D25AD8">
      <w:r>
        <w:separator/>
      </w:r>
    </w:p>
  </w:endnote>
  <w:endnote w:type="continuationSeparator" w:id="0">
    <w:p w:rsidR="00D25AD8" w:rsidRDefault="00D2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AD8" w:rsidRDefault="00D25AD8">
      <w:r>
        <w:separator/>
      </w:r>
    </w:p>
  </w:footnote>
  <w:footnote w:type="continuationSeparator" w:id="0">
    <w:p w:rsidR="00D25AD8" w:rsidRDefault="00D25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78F1"/>
    <w:multiLevelType w:val="hybridMultilevel"/>
    <w:tmpl w:val="E7DC8042"/>
    <w:lvl w:ilvl="0" w:tplc="D32E2B2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1F449E"/>
    <w:rsid w:val="002207D0"/>
    <w:rsid w:val="00231130"/>
    <w:rsid w:val="0026004D"/>
    <w:rsid w:val="002640DD"/>
    <w:rsid w:val="002677D9"/>
    <w:rsid w:val="00275D12"/>
    <w:rsid w:val="00284FEB"/>
    <w:rsid w:val="002860C4"/>
    <w:rsid w:val="00292B78"/>
    <w:rsid w:val="002A6BF4"/>
    <w:rsid w:val="002B5741"/>
    <w:rsid w:val="00305409"/>
    <w:rsid w:val="0033434A"/>
    <w:rsid w:val="003609EF"/>
    <w:rsid w:val="0036231A"/>
    <w:rsid w:val="00374DD4"/>
    <w:rsid w:val="00375432"/>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43A"/>
    <w:rsid w:val="005A7F4D"/>
    <w:rsid w:val="005E2C44"/>
    <w:rsid w:val="00621188"/>
    <w:rsid w:val="006257ED"/>
    <w:rsid w:val="00650740"/>
    <w:rsid w:val="0065410B"/>
    <w:rsid w:val="00695808"/>
    <w:rsid w:val="006B46FB"/>
    <w:rsid w:val="006E20A3"/>
    <w:rsid w:val="006E21FB"/>
    <w:rsid w:val="00711695"/>
    <w:rsid w:val="00711A25"/>
    <w:rsid w:val="0075410A"/>
    <w:rsid w:val="007711E7"/>
    <w:rsid w:val="00792342"/>
    <w:rsid w:val="00793ABE"/>
    <w:rsid w:val="007977A8"/>
    <w:rsid w:val="007B3F53"/>
    <w:rsid w:val="007B512A"/>
    <w:rsid w:val="007C2097"/>
    <w:rsid w:val="007D6A07"/>
    <w:rsid w:val="007F7259"/>
    <w:rsid w:val="008040A8"/>
    <w:rsid w:val="008279FA"/>
    <w:rsid w:val="008626E7"/>
    <w:rsid w:val="00870EE7"/>
    <w:rsid w:val="008834F5"/>
    <w:rsid w:val="00896B13"/>
    <w:rsid w:val="008A45A6"/>
    <w:rsid w:val="008F686C"/>
    <w:rsid w:val="0090277E"/>
    <w:rsid w:val="009148DE"/>
    <w:rsid w:val="009609D8"/>
    <w:rsid w:val="009777D9"/>
    <w:rsid w:val="00991B88"/>
    <w:rsid w:val="009A5753"/>
    <w:rsid w:val="009A579D"/>
    <w:rsid w:val="009E2653"/>
    <w:rsid w:val="009E3297"/>
    <w:rsid w:val="009F734F"/>
    <w:rsid w:val="00A105C7"/>
    <w:rsid w:val="00A246B6"/>
    <w:rsid w:val="00A3280E"/>
    <w:rsid w:val="00A47E70"/>
    <w:rsid w:val="00A50CF0"/>
    <w:rsid w:val="00A72130"/>
    <w:rsid w:val="00A7671C"/>
    <w:rsid w:val="00AA2CBC"/>
    <w:rsid w:val="00AC5820"/>
    <w:rsid w:val="00AD1CD8"/>
    <w:rsid w:val="00B258BB"/>
    <w:rsid w:val="00B67B97"/>
    <w:rsid w:val="00B968C8"/>
    <w:rsid w:val="00BA3EC5"/>
    <w:rsid w:val="00BA51D9"/>
    <w:rsid w:val="00BB5DFC"/>
    <w:rsid w:val="00BD279D"/>
    <w:rsid w:val="00BD6BB8"/>
    <w:rsid w:val="00C66BA2"/>
    <w:rsid w:val="00C84071"/>
    <w:rsid w:val="00C95985"/>
    <w:rsid w:val="00CC5026"/>
    <w:rsid w:val="00CC68D0"/>
    <w:rsid w:val="00D03F9A"/>
    <w:rsid w:val="00D06D51"/>
    <w:rsid w:val="00D24991"/>
    <w:rsid w:val="00D25AD8"/>
    <w:rsid w:val="00D50255"/>
    <w:rsid w:val="00D53F10"/>
    <w:rsid w:val="00D731C0"/>
    <w:rsid w:val="00DE34CF"/>
    <w:rsid w:val="00E13F3D"/>
    <w:rsid w:val="00E30469"/>
    <w:rsid w:val="00E30D05"/>
    <w:rsid w:val="00E34898"/>
    <w:rsid w:val="00E44EBC"/>
    <w:rsid w:val="00EA665B"/>
    <w:rsid w:val="00EB09B7"/>
    <w:rsid w:val="00EC1463"/>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6D70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711A25"/>
    <w:rPr>
      <w:rFonts w:ascii="Times New Roman" w:hAnsi="Times New Roman"/>
      <w:lang w:val="en-GB" w:eastAsia="en-US"/>
    </w:rPr>
  </w:style>
  <w:style w:type="character" w:customStyle="1" w:styleId="B1Char">
    <w:name w:val="B1 Char"/>
    <w:link w:val="B1"/>
    <w:rsid w:val="00711A25"/>
    <w:rPr>
      <w:rFonts w:ascii="Times New Roman" w:hAnsi="Times New Roman"/>
      <w:lang w:val="en-GB" w:eastAsia="en-US"/>
    </w:rPr>
  </w:style>
  <w:style w:type="character" w:customStyle="1" w:styleId="EditorsNoteChar">
    <w:name w:val="Editor's Note Char"/>
    <w:link w:val="EditorsNote"/>
    <w:rsid w:val="001F44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30EDA-45B4-4031-8DEB-C7E47CEC8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1827</Words>
  <Characters>10052</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vt:lpstr>
      <vt:lpstr/>
      <vt:lpstr>        5.29.2	5G VN group management</vt:lpstr>
      <vt:lpstr>MTG_TITLE</vt:lpstr>
    </vt:vector>
  </TitlesOfParts>
  <Company>3GPP Support Team</Company>
  <LinksUpToDate>false</LinksUpToDate>
  <CharactersWithSpaces>11856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32</cp:revision>
  <cp:lastPrinted>1899-12-31T23:00:00Z</cp:lastPrinted>
  <dcterms:created xsi:type="dcterms:W3CDTF">2019-01-07T09:32:00Z</dcterms:created>
  <dcterms:modified xsi:type="dcterms:W3CDTF">2020-01-07T13:58:00Z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